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12" w:rsidRPr="00BE5B4F" w:rsidRDefault="00BE5B4F" w:rsidP="00B25905">
      <w:pPr>
        <w:spacing w:after="0" w:line="240" w:lineRule="auto"/>
        <w:jc w:val="center"/>
        <w:rPr>
          <w:rStyle w:val="a9"/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</w:pPr>
      <w:r>
        <w:rPr>
          <w:rStyle w:val="a9"/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ООО «ИТЦ»Амур»</w:t>
      </w:r>
    </w:p>
    <w:p w:rsidR="00902312" w:rsidRPr="009A60AB" w:rsidRDefault="00902312" w:rsidP="00902312">
      <w:pPr>
        <w:spacing w:after="0" w:line="240" w:lineRule="auto"/>
        <w:jc w:val="center"/>
        <w:rPr>
          <w:rStyle w:val="a9"/>
          <w:rFonts w:asciiTheme="majorHAnsi" w:eastAsia="Times New Roman" w:hAnsiTheme="majorHAnsi" w:cs="Times New Roman"/>
          <w:i w:val="0"/>
          <w:color w:val="auto"/>
          <w:sz w:val="28"/>
          <w:szCs w:val="28"/>
          <w:u w:val="single"/>
          <w:lang w:eastAsia="ru-RU"/>
        </w:rPr>
      </w:pPr>
      <w:r w:rsidRPr="009A60AB">
        <w:rPr>
          <w:rStyle w:val="a9"/>
          <w:rFonts w:asciiTheme="majorHAnsi" w:eastAsia="Times New Roman" w:hAnsiTheme="majorHAnsi" w:cs="Times New Roman"/>
          <w:i w:val="0"/>
          <w:color w:val="auto"/>
          <w:sz w:val="28"/>
          <w:szCs w:val="28"/>
          <w:u w:val="single"/>
          <w:lang w:eastAsia="ru-RU"/>
        </w:rPr>
        <w:t>Прайс-лист на запасные части для ТРК «WAYNE» (Швеция)</w:t>
      </w:r>
    </w:p>
    <w:p w:rsidR="00902312" w:rsidRPr="009A60AB" w:rsidRDefault="00902312" w:rsidP="00B25905">
      <w:pPr>
        <w:spacing w:after="0" w:line="240" w:lineRule="auto"/>
        <w:jc w:val="center"/>
        <w:rPr>
          <w:rStyle w:val="a9"/>
          <w:rFonts w:asciiTheme="majorHAnsi" w:eastAsia="Times New Roman" w:hAnsiTheme="majorHAnsi" w:cs="Times New Roman"/>
          <w:i w:val="0"/>
          <w:color w:val="auto"/>
          <w:sz w:val="28"/>
          <w:szCs w:val="28"/>
          <w:u w:val="single"/>
          <w:lang w:eastAsia="ru-RU"/>
        </w:rPr>
      </w:pPr>
      <w:r w:rsidRPr="009A60AB">
        <w:rPr>
          <w:rStyle w:val="a9"/>
          <w:rFonts w:asciiTheme="majorHAnsi" w:eastAsia="Times New Roman" w:hAnsiTheme="majorHAnsi" w:cs="Times New Roman"/>
          <w:i w:val="0"/>
          <w:color w:val="auto"/>
          <w:sz w:val="28"/>
          <w:szCs w:val="28"/>
          <w:u w:val="single"/>
          <w:lang w:eastAsia="ru-RU"/>
        </w:rPr>
        <w:t>на 2013г.</w:t>
      </w:r>
    </w:p>
    <w:p w:rsidR="00902312" w:rsidRPr="00902312" w:rsidRDefault="00902312" w:rsidP="00902312">
      <w:pPr>
        <w:spacing w:after="0" w:line="240" w:lineRule="auto"/>
        <w:ind w:left="-567"/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</w:pPr>
    </w:p>
    <w:p w:rsidR="004A343A" w:rsidRPr="00204A5E" w:rsidRDefault="00F35BE2" w:rsidP="00902312">
      <w:pPr>
        <w:spacing w:after="0" w:line="240" w:lineRule="auto"/>
        <w:ind w:left="567"/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</w:pPr>
      <w:r w:rsidRPr="00F35BE2"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  <w:t>Условия поставки: отгрузка со склада в г.Москва</w:t>
      </w:r>
    </w:p>
    <w:p w:rsidR="00F35BE2" w:rsidRPr="00204A5E" w:rsidRDefault="00F35BE2" w:rsidP="00902312">
      <w:pPr>
        <w:spacing w:after="0" w:line="240" w:lineRule="auto"/>
        <w:ind w:left="567"/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</w:pPr>
      <w:r w:rsidRPr="00F35BE2"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  <w:t>Условия оплаты: оплата производится в рублях РФ по курсу ЦБ РФ.</w:t>
      </w:r>
    </w:p>
    <w:p w:rsidR="00F35BE2" w:rsidRPr="00F35BE2" w:rsidRDefault="00F35BE2" w:rsidP="00902312">
      <w:pPr>
        <w:spacing w:after="0" w:line="240" w:lineRule="auto"/>
        <w:ind w:left="567"/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</w:pPr>
      <w:r w:rsidRPr="00F35BE2">
        <w:rPr>
          <w:rStyle w:val="a9"/>
          <w:rFonts w:asciiTheme="majorHAnsi" w:eastAsia="Times New Roman" w:hAnsiTheme="majorHAnsi" w:cs="Times New Roman"/>
          <w:i w:val="0"/>
          <w:color w:val="auto"/>
          <w:sz w:val="24"/>
          <w:szCs w:val="24"/>
          <w:lang w:eastAsia="ru-RU"/>
        </w:rPr>
        <w:t>Цены указаны с учетом НДС 18%</w:t>
      </w:r>
    </w:p>
    <w:p w:rsidR="00D932A0" w:rsidRDefault="00D932A0" w:rsidP="00D932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tbl>
      <w:tblPr>
        <w:tblW w:w="104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59"/>
        <w:gridCol w:w="5103"/>
        <w:gridCol w:w="1519"/>
        <w:gridCol w:w="18"/>
        <w:gridCol w:w="21"/>
      </w:tblGrid>
      <w:tr w:rsidR="00230223" w:rsidRPr="00902312" w:rsidTr="004B1D7E">
        <w:trPr>
          <w:trHeight w:val="852"/>
        </w:trPr>
        <w:tc>
          <w:tcPr>
            <w:tcW w:w="2268" w:type="dxa"/>
            <w:shd w:val="clear" w:color="auto" w:fill="auto"/>
            <w:vAlign w:val="center"/>
          </w:tcPr>
          <w:p w:rsidR="00D932A0" w:rsidRPr="00902312" w:rsidRDefault="00D932A0" w:rsidP="00230223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Новый серийный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2A0" w:rsidRPr="00902312" w:rsidRDefault="00D932A0" w:rsidP="00230223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Старый серийный номер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230223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D932A0" w:rsidRPr="009A60AB" w:rsidRDefault="00D932A0" w:rsidP="009A60AB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Цена, </w:t>
            </w:r>
            <w:r w:rsidR="00586975"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ЕВРО</w:t>
            </w:r>
            <w:r w:rsidR="00B25905"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057D1C"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вкл.</w:t>
            </w:r>
            <w:r w:rsidR="00B25905" w:rsidRPr="00902312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НДС</w:t>
            </w:r>
            <w:r w:rsidR="009A60AB">
              <w:rPr>
                <w:rStyle w:val="a9"/>
                <w:rFonts w:asciiTheme="majorHAnsi" w:eastAsia="Times New Roman" w:hAnsiTheme="majorHAnsi" w:cs="Times New Roman"/>
                <w:i w:val="0"/>
                <w:iCs w:val="0"/>
                <w:color w:val="auto"/>
                <w:sz w:val="24"/>
                <w:szCs w:val="24"/>
                <w:lang w:val="en-US" w:eastAsia="ru-RU"/>
              </w:rPr>
              <w:t xml:space="preserve"> 18%</w:t>
            </w:r>
          </w:p>
        </w:tc>
      </w:tr>
      <w:tr w:rsidR="00230223" w:rsidRPr="00902312" w:rsidTr="004B1D7E">
        <w:trPr>
          <w:trHeight w:val="197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D932A0" w:rsidRPr="00902312" w:rsidRDefault="00D932A0" w:rsidP="008D0EC5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color w:val="auto"/>
                <w:sz w:val="24"/>
                <w:szCs w:val="24"/>
                <w:lang w:eastAsia="ru-RU"/>
              </w:rPr>
              <w:t>Электроника:</w:t>
            </w:r>
          </w:p>
        </w:tc>
      </w:tr>
      <w:tr w:rsidR="00230223" w:rsidRPr="00902312" w:rsidTr="004B1D7E">
        <w:trPr>
          <w:gridAfter w:val="1"/>
          <w:wAfter w:w="21" w:type="dxa"/>
          <w:trHeight w:val="302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WM002450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173950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Блок барьерный безопасности </w:t>
            </w:r>
          </w:p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iGEM - WIPs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66DAF" w:rsidRPr="00902312" w:rsidRDefault="00866DAF" w:rsidP="00866D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158,00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403065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Блок питания 24 В. 100 Вт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345,00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98" w:rsidRPr="00902312" w:rsidRDefault="00D56A98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98" w:rsidRPr="00902312" w:rsidRDefault="00D56A98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98" w:rsidRPr="00902312" w:rsidRDefault="00D56A98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Блок питания 24 В. 150 Вт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98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WM027313-0001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09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Блок питания 24V, 150W, UL/IEC </w:t>
            </w:r>
          </w:p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242,00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546B19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WM001649-0006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546B19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Датчик пистолета 3 провода</w:t>
            </w:r>
            <w:r w:rsidR="00D932A0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34,00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WM004360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Изолированный интерфей</w:t>
            </w:r>
            <w:bookmarkStart w:id="0" w:name="_GoBack"/>
            <w:bookmarkEnd w:id="0"/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 связи iGEM</w:t>
            </w:r>
            <w:r w:rsidR="00546B19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WM004360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311,00</w:t>
            </w:r>
          </w:p>
        </w:tc>
      </w:tr>
      <w:tr w:rsidR="00230223" w:rsidRPr="00902312" w:rsidTr="004B1D7E">
        <w:trPr>
          <w:gridAfter w:val="1"/>
          <w:wAfter w:w="21" w:type="dxa"/>
          <w:trHeight w:val="576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WM001845-0002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168855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дисплея с 1 дисплеем цены  для ТРК Global Star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522,00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WM001846-0002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дисплея с 2 дисплеями цены  для ТРК Global Star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551,00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WM010887-0001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дисплея с 2 дисплеями цены для ТРК Global Century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239,00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WM001845-0001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168830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дисплея с 3 дисплеями цены  для ТРК Global Star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479,00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WM001846-0001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дисплея с 4 дисплеями цены  для ТРК Global Star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587,00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15" w:rsidRPr="00902312" w:rsidRDefault="0055391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WM023035-0001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15" w:rsidRPr="00902312" w:rsidRDefault="0055391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15" w:rsidRPr="00902312" w:rsidRDefault="0055391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6+6, 1 Дисплей цена (V-я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915" w:rsidRPr="00902312" w:rsidRDefault="00553915" w:rsidP="001A6F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522,00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WM023035-0002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6+6, 2 Дисплей цены (V-я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866DAF" w:rsidP="001A6F2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543,00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WM023035-0003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6+6, 3 Дисплей цены (V-я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558,00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WM023035-0004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F3F" w:rsidRPr="00902312" w:rsidRDefault="007B2F3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6+6, 4 Дисплей цены (V-я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F3F" w:rsidRPr="00902312" w:rsidRDefault="00866DAF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587,00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WM002451-0001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AB" w:rsidRDefault="00041CFF" w:rsidP="009A60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Электромеханический суммарный счётчик </w:t>
            </w:r>
          </w:p>
          <w:p w:rsidR="00041CFF" w:rsidRPr="00902312" w:rsidRDefault="00041CFF" w:rsidP="009A60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 UPD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64,00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WM002451-0002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E6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Электромеханический суммарный счётчик </w:t>
            </w:r>
          </w:p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UPD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107,00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WM002451-0003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E6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Электромеханический суммарный счётчик </w:t>
            </w:r>
          </w:p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UPD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WM002451-0004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E6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Электромеханический суммарный счётчик </w:t>
            </w:r>
          </w:p>
          <w:p w:rsidR="00041CFF" w:rsidRPr="00902312" w:rsidRDefault="00041CFF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UPD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CFF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159,00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WM001904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расширения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458,00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WM002722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173955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2A0" w:rsidRPr="00902312" w:rsidRDefault="00D932A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управления моторами погружных насосов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D932A0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194,00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8D0EC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882A3E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153780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8D0EC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8D0EC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ЦПУ WD SU5ХХ-9ХХ серий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1 424,00</w:t>
            </w:r>
          </w:p>
        </w:tc>
      </w:tr>
      <w:tr w:rsidR="00230223" w:rsidRPr="00902312" w:rsidTr="004B1D7E">
        <w:trPr>
          <w:gridAfter w:val="1"/>
          <w:wAfter w:w="21" w:type="dxa"/>
          <w:trHeight w:val="312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WM001908-0005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168862</w:t>
            </w:r>
          </w:p>
        </w:tc>
        <w:tc>
          <w:tcPr>
            <w:tcW w:w="5103" w:type="dxa"/>
            <w:shd w:val="clear" w:color="auto" w:fill="auto"/>
          </w:tcPr>
          <w:p w:rsidR="008D0EC5" w:rsidRPr="00902312" w:rsidRDefault="008D0EC5" w:rsidP="0023022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Плата ЦПУ, iGEM, IEC с CAN-интерфейсом</w:t>
            </w:r>
            <w:r w:rsidR="00D56A98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укомплектованная полностью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2C6C88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lastRenderedPageBreak/>
              <w:t>1 173</w:t>
            </w:r>
            <w:r w:rsidR="004A6613"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WM000418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402074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Сетевой фильтр 230 V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63,00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166100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Термостат для нагревательного элемента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41,00</w:t>
            </w:r>
          </w:p>
        </w:tc>
      </w:tr>
      <w:tr w:rsidR="00230223" w:rsidRPr="00902312" w:rsidTr="004B1D7E">
        <w:trPr>
          <w:gridAfter w:val="1"/>
          <w:wAfter w:w="21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WM000428-0001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403240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Фен-обогреватель 150W; 230V; 24V постоянного напр. 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238,00</w:t>
            </w:r>
          </w:p>
        </w:tc>
      </w:tr>
      <w:tr w:rsidR="00230223" w:rsidRPr="00902312" w:rsidTr="004B1D7E">
        <w:trPr>
          <w:trHeight w:val="275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8D0EC5" w:rsidRPr="00902312" w:rsidRDefault="008D0EC5" w:rsidP="00414895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bCs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bCs w:val="0"/>
                <w:iCs w:val="0"/>
                <w:color w:val="auto"/>
                <w:sz w:val="24"/>
                <w:szCs w:val="24"/>
                <w:lang w:eastAsia="ru-RU"/>
              </w:rPr>
              <w:t>Датчики импульсов: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WM001682-0001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165560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Датчик импульсов WIP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258,00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bottom"/>
          </w:tcPr>
          <w:p w:rsidR="00BF218D" w:rsidRPr="00902312" w:rsidRDefault="00BF218D" w:rsidP="00C174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162580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F218D" w:rsidRPr="00902312" w:rsidRDefault="00BF218D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F218D" w:rsidRPr="00902312" w:rsidRDefault="00BF218D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Датчик импульсов в сборе SU900 (левый)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BF218D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744,00</w:t>
            </w:r>
          </w:p>
        </w:tc>
      </w:tr>
      <w:tr w:rsidR="00230223" w:rsidRPr="00902312" w:rsidTr="004B1D7E">
        <w:trPr>
          <w:gridAfter w:val="1"/>
          <w:wAfter w:w="21" w:type="dxa"/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BF218D" w:rsidRPr="00902312" w:rsidRDefault="00BF218D" w:rsidP="00C174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162581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F218D" w:rsidRPr="00902312" w:rsidRDefault="00BF218D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F218D" w:rsidRPr="00902312" w:rsidRDefault="00BF218D" w:rsidP="009A60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Датчик импульсов в сборе SU900 </w:t>
            </w:r>
            <w:r w:rsidR="009A60AB" w:rsidRPr="009A60A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правый)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BF218D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744,00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bottom"/>
          </w:tcPr>
          <w:p w:rsidR="00BF218D" w:rsidRPr="00902312" w:rsidRDefault="00BF218D" w:rsidP="00C174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W8-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174055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F218D" w:rsidRPr="00902312" w:rsidRDefault="00BF218D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F218D" w:rsidRPr="00902312" w:rsidRDefault="00BF218D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Ремкомплект для замены WIP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bottom"/>
          </w:tcPr>
          <w:p w:rsidR="00BF218D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280,00</w:t>
            </w:r>
          </w:p>
        </w:tc>
      </w:tr>
      <w:tr w:rsidR="00230223" w:rsidRPr="00902312" w:rsidTr="004B1D7E">
        <w:trPr>
          <w:trHeight w:val="369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8D0EC5" w:rsidRPr="00902312" w:rsidRDefault="008D0EC5" w:rsidP="00414895">
            <w:pPr>
              <w:spacing w:after="0" w:line="240" w:lineRule="auto"/>
              <w:jc w:val="center"/>
              <w:rPr>
                <w:rStyle w:val="a9"/>
                <w:rFonts w:asciiTheme="majorHAnsi" w:eastAsia="Times New Roman" w:hAnsiTheme="majorHAnsi" w:cs="Times New Roman"/>
                <w:bCs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eastAsia="Times New Roman" w:hAnsiTheme="majorHAnsi" w:cs="Times New Roman"/>
                <w:bCs w:val="0"/>
                <w:iCs w:val="0"/>
                <w:color w:val="auto"/>
                <w:sz w:val="24"/>
                <w:szCs w:val="24"/>
                <w:lang w:eastAsia="ru-RU"/>
              </w:rPr>
              <w:t>Комплектующие для гидромодуля: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WM000611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B1D7E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Прокладка  между измерителем и насосным блоком круглого сечения WM000611, Т=4 </w:t>
            </w:r>
          </w:p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(с 2006 г)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5,67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C047F0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000-300295-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546B19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23002953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Прокладка  между измерителем и насосным блоком 23002953 (232050) </w:t>
            </w:r>
          </w:p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(до 2006 г)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C047F0" w:rsidRPr="00902312" w:rsidRDefault="004A6613" w:rsidP="00C047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19,00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WM000613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WM000613, Т=4, ID=98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321B1E" w:rsidRPr="00902312" w:rsidRDefault="004A6613" w:rsidP="00321B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1,50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WM002217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231960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21х5 WM002217 (231960), T=5.0, ID=21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1,55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WM000612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WM000612, T=3.5, ID=35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1,36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WM001101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173342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Кольцо уплотнительное WM001101 (173342, </w:t>
            </w:r>
            <w:r w:rsidR="004A6613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WM003237), T=3.0, ID=49.0, V</w:t>
            </w:r>
            <w:r w:rsidR="004A6613" w:rsidRPr="0090231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2,30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4A343A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T=3.0 ID=120.0 WM001102 (WM003238), NITRIL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1,28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WM001103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231232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боковой крышки измерителя объема T=5.32 ID=86.12 NITRIL, WM001103 (231232)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2,90</w:t>
            </w:r>
          </w:p>
        </w:tc>
      </w:tr>
      <w:tr w:rsidR="00230223" w:rsidRPr="00902312" w:rsidTr="004B1D7E">
        <w:trPr>
          <w:gridAfter w:val="1"/>
          <w:wAfter w:w="21" w:type="dxa"/>
          <w:trHeight w:val="419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WM002234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Поплавок верхний WM002234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5,67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WM017958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WM001430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Поплавок нижний в сборе WM001430 (нов. WM017958)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48,00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WM001425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Крышка измерителя объема WM001425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  <w:t>23</w:t>
            </w: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</w:t>
            </w: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232319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7D640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 T=2.0, ID=47</w:t>
            </w:r>
            <w:r w:rsidR="00546B19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WM000464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232403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27691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Кольцо уплотнительное T=3,5, ID=42 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5,60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232293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56A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Кольцо уплотнительное T=64,5, ID=3  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3,72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WM000334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Кольцо T=23,4, ID=3,5 для эл. магн. </w:t>
            </w:r>
            <w:r w:rsidR="004A6613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лапана WM000334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1,6</w:t>
            </w:r>
          </w:p>
        </w:tc>
      </w:tr>
      <w:tr w:rsidR="00230223" w:rsidRPr="00902312" w:rsidTr="004B1D7E">
        <w:trPr>
          <w:gridAfter w:val="1"/>
          <w:wAfter w:w="21" w:type="dxa"/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</w:t>
            </w:r>
            <w:r w:rsidR="00546B19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лапан обратный сильфона в сборе,  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верхний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48,00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WM000788-0001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AE24DE" w:rsidRPr="00902312" w:rsidRDefault="00AE24DE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Гофрированный сильфон 350 мм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AE24DE" w:rsidRPr="00902312" w:rsidRDefault="00AE24D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108,00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WM000788-0005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AE24DE" w:rsidRPr="00902312" w:rsidRDefault="00AE24DE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Гофрированный сильфон 425 мм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AE24DE" w:rsidRPr="00902312" w:rsidRDefault="00AE24D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111,00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WM000788-0002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170478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Гофрированный сильфон 550 мм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AE24D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108,00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WM000788-0003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AE24DE" w:rsidRPr="00902312" w:rsidRDefault="00AE24DE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Гофрированный сильфон 625 мм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AE24DE" w:rsidRPr="00902312" w:rsidRDefault="00AE24D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131,00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WM000788-0004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24DE" w:rsidRPr="00902312" w:rsidRDefault="00AE24D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AE24DE" w:rsidRPr="00902312" w:rsidRDefault="00AE24DE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Гофрированный сильфон 750 мм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AE24DE" w:rsidRPr="00902312" w:rsidRDefault="00AE24D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130,00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WM027490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0AB" w:rsidRPr="00F35BE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Кольцо уплотнительное T=62, ID=4 </w:t>
            </w:r>
          </w:p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(для WM027491)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4,73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WM027491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Клапан обратный силь</w:t>
            </w:r>
            <w:r w:rsidR="007D6409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фона в сборе нижний   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</w:t>
            </w:r>
            <w:r w:rsidR="001266F3" w:rsidRPr="0090231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IV</w:t>
            </w:r>
            <w:r w:rsidR="001266F3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6F3" w:rsidRPr="00902312" w:rsidRDefault="004A6613" w:rsidP="001266F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24,00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WM026049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Клапан об</w:t>
            </w:r>
            <w:r w:rsidR="007D6409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ратный сильфона в сборе верхний  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(V-я серия)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43,00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WM024393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Кольцо уплотнительное трубопровода T=4,2, ID=23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0,74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WM001086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232385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Насос пароотвода, включая мотор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4A661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1 902,00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</w:tcPr>
          <w:p w:rsidR="000C48B5" w:rsidRPr="00902312" w:rsidRDefault="000C48B5" w:rsidP="000C48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WM002219-0001</w:t>
            </w:r>
          </w:p>
        </w:tc>
        <w:tc>
          <w:tcPr>
            <w:tcW w:w="1559" w:type="dxa"/>
            <w:shd w:val="clear" w:color="auto" w:fill="auto"/>
            <w:noWrap/>
          </w:tcPr>
          <w:p w:rsidR="000C48B5" w:rsidRPr="00902312" w:rsidRDefault="000C48B5" w:rsidP="000C48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C48B5" w:rsidRPr="00902312" w:rsidRDefault="000C48B5" w:rsidP="000C48B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Насосный блок (IV-я серия) дизель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0C48B5" w:rsidRPr="00902312" w:rsidRDefault="000C48B5" w:rsidP="000C48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1 234,00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WM002219-0002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167316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Насосный блок (IV-я серия)</w:t>
            </w:r>
            <w:r w:rsidR="000C48B5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бензин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0C48B5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1 202,00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WM018719-0001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Насосный блок универсальный IV-V серий, бензин/дизель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1713B6" w:rsidP="00F30F3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1 202,00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25690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Крышка верхняя измерителя объема  WM000504 (232369)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25690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Крышка измерителя объема боковая  WM001425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23,00</w:t>
            </w:r>
          </w:p>
        </w:tc>
      </w:tr>
      <w:tr w:rsidR="00230223" w:rsidRPr="00902312" w:rsidTr="004B1D7E">
        <w:trPr>
          <w:gridAfter w:val="1"/>
          <w:wAfter w:w="21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WM002393-0001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167310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A60AB" w:rsidRPr="00F35BE2" w:rsidRDefault="007D6409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Измеритель объема</w:t>
            </w:r>
            <w:r w:rsidR="008D0EC5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Duplex Meter </w:t>
            </w:r>
          </w:p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 л/мин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1 424,00</w:t>
            </w:r>
          </w:p>
        </w:tc>
      </w:tr>
      <w:tr w:rsidR="00230223" w:rsidRPr="00902312" w:rsidTr="004B1D7E">
        <w:trPr>
          <w:gridAfter w:val="1"/>
          <w:wAfter w:w="21" w:type="dxa"/>
          <w:trHeight w:val="170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WM002393-0003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A60AB" w:rsidRPr="00F35BE2" w:rsidRDefault="007D6409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Измеритель объема</w:t>
            </w:r>
            <w:r w:rsidR="008D0EC5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Duplex Meter </w:t>
            </w:r>
          </w:p>
          <w:p w:rsidR="004A343A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 л/мин</w:t>
            </w:r>
          </w:p>
        </w:tc>
        <w:tc>
          <w:tcPr>
            <w:tcW w:w="1537" w:type="dxa"/>
            <w:gridSpan w:val="2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1 453,00</w:t>
            </w:r>
          </w:p>
        </w:tc>
      </w:tr>
      <w:tr w:rsidR="00230223" w:rsidRPr="00902312" w:rsidTr="004B1D7E">
        <w:trPr>
          <w:trHeight w:val="661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8D0EC5" w:rsidRPr="00902312" w:rsidRDefault="008D0EC5" w:rsidP="00414895">
            <w:pPr>
              <w:spacing w:after="0" w:line="240" w:lineRule="auto"/>
              <w:jc w:val="center"/>
              <w:rPr>
                <w:rStyle w:val="a9"/>
                <w:rFonts w:asciiTheme="majorHAnsi" w:hAnsiTheme="majorHAnsi" w:cs="Times New Roman"/>
                <w:iCs w:val="0"/>
                <w:color w:val="auto"/>
                <w:sz w:val="24"/>
                <w:szCs w:val="24"/>
              </w:rPr>
            </w:pPr>
            <w:r w:rsidRPr="00902312">
              <w:rPr>
                <w:rStyle w:val="a9"/>
                <w:rFonts w:asciiTheme="majorHAnsi" w:hAnsiTheme="majorHAnsi" w:cs="Times New Roman"/>
                <w:iCs w:val="0"/>
                <w:color w:val="auto"/>
                <w:sz w:val="24"/>
                <w:szCs w:val="24"/>
              </w:rPr>
              <w:t>Клапана: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WM000340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F22D76" w:rsidRDefault="00F22D76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</w:p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Клапан электромагнитный WM000340 двойной 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304,00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F65706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WM021181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Клапан электромагнитный WM000337 (232189/ WM021181) одинарный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175,00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WM000338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232193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A60AB" w:rsidRPr="00F35BE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Клапан эл. магнитный вкл/выкл </w:t>
            </w:r>
          </w:p>
          <w:p w:rsidR="008D0EC5" w:rsidRPr="00F35BE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70 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</w:t>
            </w:r>
            <w:r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мин</w:t>
            </w:r>
            <w:r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9A60AB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</w:t>
            </w:r>
            <w:r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000338(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нов</w:t>
            </w:r>
            <w:r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9A60AB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</w:t>
            </w:r>
            <w:r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021182)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250,00</w:t>
            </w:r>
          </w:p>
        </w:tc>
      </w:tr>
      <w:tr w:rsidR="00230223" w:rsidRPr="00902312" w:rsidTr="004B1D7E">
        <w:trPr>
          <w:gridAfter w:val="2"/>
          <w:wAfter w:w="39" w:type="dxa"/>
          <w:trHeight w:val="3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WM001267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232384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Клапан эл. магн. системы возврата паров WM001267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267,00</w:t>
            </w:r>
          </w:p>
        </w:tc>
      </w:tr>
      <w:tr w:rsidR="00230223" w:rsidRPr="00902312" w:rsidTr="004B1D7E">
        <w:trPr>
          <w:trHeight w:val="420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8D0EC5" w:rsidRPr="00902312" w:rsidRDefault="008D0EC5" w:rsidP="00414895">
            <w:pPr>
              <w:spacing w:after="0" w:line="240" w:lineRule="auto"/>
              <w:jc w:val="center"/>
              <w:rPr>
                <w:rStyle w:val="a9"/>
                <w:rFonts w:asciiTheme="majorHAnsi" w:hAnsiTheme="majorHAnsi" w:cs="Times New Roman"/>
                <w:color w:val="auto"/>
                <w:sz w:val="24"/>
                <w:szCs w:val="24"/>
                <w:lang w:eastAsia="ru-RU"/>
              </w:rPr>
            </w:pPr>
            <w:r w:rsidRPr="00902312">
              <w:rPr>
                <w:rStyle w:val="a9"/>
                <w:rFonts w:asciiTheme="majorHAnsi" w:hAnsiTheme="majorHAnsi" w:cs="Times New Roman"/>
                <w:color w:val="auto"/>
                <w:sz w:val="24"/>
                <w:szCs w:val="24"/>
                <w:lang w:eastAsia="ru-RU"/>
              </w:rPr>
              <w:t xml:space="preserve">Электродвигатели: </w:t>
            </w:r>
          </w:p>
        </w:tc>
      </w:tr>
      <w:tr w:rsidR="00230223" w:rsidRPr="00902312" w:rsidTr="004B1D7E">
        <w:trPr>
          <w:gridAfter w:val="2"/>
          <w:wAfter w:w="39" w:type="dxa"/>
          <w:trHeight w:val="528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WM001487-0002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Электродвигатель 3-х ф.,0,75 кВт,400В,50 Гц WM001487-0002 (IV-я серия)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966,00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WM001488-0003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Электродвигатель 3-х ф.,1,1 кВт, 400В,50 Гц WM001488-0003 (IV-я серия)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966,00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WM022320-0007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Электродвигатель 3-х ф.,0,75 кВт,400В,50 Гц (V-я серия)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522,00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WM022323-0006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Электродвигатель 3-х ф.,1,1 кВт, 400В,50 Гц  (V-я серия)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672,00</w:t>
            </w:r>
          </w:p>
        </w:tc>
      </w:tr>
      <w:tr w:rsidR="00230223" w:rsidRPr="00902312" w:rsidTr="004B1D7E">
        <w:trPr>
          <w:trHeight w:val="384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8D0EC5" w:rsidRPr="00902312" w:rsidRDefault="00541E09" w:rsidP="00D932A0">
            <w:pPr>
              <w:spacing w:after="0" w:line="240" w:lineRule="auto"/>
              <w:jc w:val="center"/>
              <w:rPr>
                <w:rStyle w:val="a9"/>
                <w:rFonts w:asciiTheme="majorHAnsi" w:hAnsiTheme="majorHAnsi" w:cs="Times New Roman"/>
                <w:bCs w:val="0"/>
                <w:color w:val="auto"/>
                <w:sz w:val="24"/>
                <w:szCs w:val="24"/>
              </w:rPr>
            </w:pPr>
            <w:r w:rsidRPr="00902312">
              <w:rPr>
                <w:rStyle w:val="a9"/>
                <w:rFonts w:asciiTheme="majorHAnsi" w:hAnsiTheme="majorHAnsi" w:cs="Times New Roman"/>
                <w:bCs w:val="0"/>
                <w:color w:val="auto"/>
                <w:sz w:val="24"/>
                <w:szCs w:val="24"/>
              </w:rPr>
              <w:t>Фильтры</w:t>
            </w:r>
            <w:r w:rsidR="008D0EC5" w:rsidRPr="00902312">
              <w:rPr>
                <w:rStyle w:val="a9"/>
                <w:rFonts w:asciiTheme="majorHAnsi" w:hAnsiTheme="majorHAnsi" w:cs="Times New Roman"/>
                <w:bCs w:val="0"/>
                <w:color w:val="auto"/>
                <w:sz w:val="24"/>
                <w:szCs w:val="24"/>
              </w:rPr>
              <w:t>: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WM000436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170463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Фильтр грубой очистки</w:t>
            </w:r>
            <w:r w:rsidR="00D56A98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/сильфон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D0EC5" w:rsidRPr="00902312" w:rsidRDefault="001713B6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37,00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WM000695-0002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452643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Фильтр тонкой очистки</w:t>
            </w:r>
            <w:r w:rsidR="00D56A98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/измеритель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17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66,00</w:t>
            </w:r>
          </w:p>
        </w:tc>
      </w:tr>
      <w:tr w:rsidR="00230223" w:rsidRPr="00902312" w:rsidTr="004B1D7E">
        <w:trPr>
          <w:gridAfter w:val="2"/>
          <w:wAfter w:w="39" w:type="dxa"/>
          <w:trHeight w:val="331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WM002003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232247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A60AB" w:rsidRPr="00F35BE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Фильтр для ТРК напорного типа </w:t>
            </w:r>
          </w:p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40-70 л/мин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17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46,00</w:t>
            </w:r>
          </w:p>
        </w:tc>
      </w:tr>
      <w:tr w:rsidR="00230223" w:rsidRPr="00902312" w:rsidTr="004B1D7E">
        <w:trPr>
          <w:gridAfter w:val="2"/>
          <w:wAfter w:w="39" w:type="dxa"/>
          <w:trHeight w:val="280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WM002096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9A60AB" w:rsidRPr="00F35BE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Фильтр для ТРК напорного типа </w:t>
            </w:r>
          </w:p>
          <w:p w:rsidR="008D0EC5" w:rsidRPr="00902312" w:rsidRDefault="008D0EC5" w:rsidP="009A60A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70-130</w:t>
            </w:r>
            <w:r w:rsidR="009A60AB" w:rsidRPr="00F35BE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л/мин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17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92,00</w:t>
            </w:r>
          </w:p>
        </w:tc>
      </w:tr>
      <w:tr w:rsidR="00230223" w:rsidRPr="00902312" w:rsidTr="004B1D7E">
        <w:trPr>
          <w:gridAfter w:val="2"/>
          <w:wAfter w:w="39" w:type="dxa"/>
          <w:trHeight w:val="255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WB000382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Фильтр для ТРК напорного типа WB000382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8D0EC5" w:rsidRPr="00902312" w:rsidRDefault="001713B6" w:rsidP="001713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6,41</w:t>
            </w:r>
          </w:p>
        </w:tc>
      </w:tr>
      <w:tr w:rsidR="00230223" w:rsidRPr="00902312" w:rsidTr="004B1D7E">
        <w:trPr>
          <w:trHeight w:val="408"/>
        </w:trPr>
        <w:tc>
          <w:tcPr>
            <w:tcW w:w="10488" w:type="dxa"/>
            <w:gridSpan w:val="6"/>
            <w:shd w:val="clear" w:color="auto" w:fill="auto"/>
            <w:noWrap/>
            <w:vAlign w:val="center"/>
          </w:tcPr>
          <w:p w:rsidR="00541E09" w:rsidRPr="00902312" w:rsidRDefault="00541E09" w:rsidP="00541E09">
            <w:pPr>
              <w:spacing w:after="0" w:line="240" w:lineRule="auto"/>
              <w:jc w:val="center"/>
              <w:rPr>
                <w:rStyle w:val="a9"/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902312">
              <w:rPr>
                <w:rStyle w:val="a9"/>
                <w:rFonts w:asciiTheme="majorHAnsi" w:hAnsiTheme="majorHAnsi" w:cs="Times New Roman"/>
                <w:color w:val="auto"/>
                <w:sz w:val="24"/>
                <w:szCs w:val="24"/>
              </w:rPr>
              <w:t>Ремни: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WM003054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232096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Ремень SPZ 787 (для мотора 1,1 кВт)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17,28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WM003055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232252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Ремень SPZ 800 LHR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11,07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WM009676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Ремень SPZ 812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10,73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WM004363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041CFF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Ремень SPZ 792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23,69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231860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Ремень SPZ 825 (для мотора 1,1 кВт) НН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20,66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145D52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W8-232249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232249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D932A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Ремень SPZ 772 (для мотора 0,75 кВт)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12,08</w:t>
            </w:r>
          </w:p>
        </w:tc>
      </w:tr>
      <w:tr w:rsidR="00230223" w:rsidRPr="00902312" w:rsidTr="004B1D7E">
        <w:trPr>
          <w:trHeight w:val="289"/>
        </w:trPr>
        <w:tc>
          <w:tcPr>
            <w:tcW w:w="10488" w:type="dxa"/>
            <w:gridSpan w:val="6"/>
            <w:shd w:val="clear" w:color="auto" w:fill="auto"/>
            <w:noWrap/>
            <w:vAlign w:val="bottom"/>
          </w:tcPr>
          <w:p w:rsidR="008D0EC5" w:rsidRDefault="008D0EC5" w:rsidP="0010697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  <w:p w:rsidR="004A343A" w:rsidRPr="00902312" w:rsidRDefault="004A343A" w:rsidP="0010697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BF218D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W8-</w:t>
            </w:r>
            <w:r w:rsidR="008D0EC5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1921533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Мачта пружинная для ТРК Global Century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2F75E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185,00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BF218D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W8-</w:t>
            </w:r>
            <w:r w:rsidR="008D0EC5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174975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Кронштейн пружинной мачты для ТРК Global Century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2E6C63" w:rsidP="002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17,21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WB000292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Карман заправочного пистолета пластиковый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2E6C63" w:rsidP="002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26,80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WM025564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Карман заправочного пистолета </w:t>
            </w:r>
          </w:p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(V-я серия) WM025564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2E6C63" w:rsidP="002E6C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40,00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WM003119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Ключ двери гидравлического блока</w:t>
            </w:r>
            <w:r w:rsidR="00BF218D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для замка </w:t>
            </w:r>
            <w:r w:rsidR="00BF218D" w:rsidRPr="0090231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</w:t>
            </w:r>
            <w:r w:rsidR="00BF218D"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001994-0002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5,47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WM001994-0002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Замок двери гидравлического блока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35,78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WM003108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Защелка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14,38</w:t>
            </w:r>
          </w:p>
        </w:tc>
      </w:tr>
      <w:tr w:rsidR="00230223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C5" w:rsidRPr="00902312" w:rsidRDefault="008D0EC5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WM002290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EC5" w:rsidRPr="00902312" w:rsidRDefault="008D0EC5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Пульт управления с батарейками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EC5" w:rsidRPr="00902312" w:rsidRDefault="002E6C63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0231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73,00</w:t>
            </w:r>
          </w:p>
        </w:tc>
      </w:tr>
      <w:tr w:rsidR="00204A5E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E" w:rsidRPr="00204A5E" w:rsidRDefault="00204A5E" w:rsidP="00204A5E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WM004303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E" w:rsidRPr="00204A5E" w:rsidRDefault="00204A5E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WM002869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E" w:rsidRPr="00204A5E" w:rsidRDefault="00204A5E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Шкиф насосного блока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WM004303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E" w:rsidRPr="00204A5E" w:rsidRDefault="00204A5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ru-RU"/>
              </w:rPr>
              <w:t>19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,91</w:t>
            </w:r>
          </w:p>
        </w:tc>
      </w:tr>
      <w:tr w:rsidR="00204A5E" w:rsidRPr="00902312" w:rsidTr="004B1D7E">
        <w:trPr>
          <w:gridAfter w:val="2"/>
          <w:wAfter w:w="39" w:type="dxa"/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A5E" w:rsidRPr="00204A5E" w:rsidRDefault="00204A5E" w:rsidP="00724B1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 w:eastAsia="ru-RU"/>
              </w:rPr>
              <w:t>WM00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E" w:rsidRPr="00902312" w:rsidRDefault="00204A5E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A5E" w:rsidRPr="00902312" w:rsidRDefault="00204A5E" w:rsidP="0042705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04A5E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Сальник вала насоса WM001934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A5E" w:rsidRPr="00902312" w:rsidRDefault="00204A5E" w:rsidP="007D64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22,68</w:t>
            </w:r>
          </w:p>
        </w:tc>
      </w:tr>
    </w:tbl>
    <w:p w:rsidR="00F35BE2" w:rsidRDefault="00F35BE2" w:rsidP="00D932A0">
      <w:pPr>
        <w:rPr>
          <w:b/>
          <w:lang w:val="en-US"/>
        </w:rPr>
      </w:pPr>
    </w:p>
    <w:sectPr w:rsidR="00F35BE2" w:rsidSect="004B1D7E">
      <w:pgSz w:w="11906" w:h="16838"/>
      <w:pgMar w:top="709" w:right="85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32" w:rsidRDefault="00504832" w:rsidP="002D6F8F">
      <w:pPr>
        <w:spacing w:after="0" w:line="240" w:lineRule="auto"/>
      </w:pPr>
      <w:r>
        <w:separator/>
      </w:r>
    </w:p>
  </w:endnote>
  <w:endnote w:type="continuationSeparator" w:id="0">
    <w:p w:rsidR="00504832" w:rsidRDefault="00504832" w:rsidP="002D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32" w:rsidRDefault="00504832" w:rsidP="002D6F8F">
      <w:pPr>
        <w:spacing w:after="0" w:line="240" w:lineRule="auto"/>
      </w:pPr>
      <w:r>
        <w:separator/>
      </w:r>
    </w:p>
  </w:footnote>
  <w:footnote w:type="continuationSeparator" w:id="0">
    <w:p w:rsidR="00504832" w:rsidRDefault="00504832" w:rsidP="002D6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932A0"/>
    <w:rsid w:val="00005F78"/>
    <w:rsid w:val="00016BE6"/>
    <w:rsid w:val="0004118F"/>
    <w:rsid w:val="00041CFF"/>
    <w:rsid w:val="0005689B"/>
    <w:rsid w:val="00057D1C"/>
    <w:rsid w:val="00061B7C"/>
    <w:rsid w:val="000968B5"/>
    <w:rsid w:val="000A72E6"/>
    <w:rsid w:val="000B745E"/>
    <w:rsid w:val="000C48B5"/>
    <w:rsid w:val="00106970"/>
    <w:rsid w:val="001266F3"/>
    <w:rsid w:val="00126C6C"/>
    <w:rsid w:val="00145D52"/>
    <w:rsid w:val="00156D5B"/>
    <w:rsid w:val="001713B6"/>
    <w:rsid w:val="001A6F22"/>
    <w:rsid w:val="001D2D14"/>
    <w:rsid w:val="001F7517"/>
    <w:rsid w:val="00204A5E"/>
    <w:rsid w:val="00230223"/>
    <w:rsid w:val="00256904"/>
    <w:rsid w:val="00263059"/>
    <w:rsid w:val="0027691D"/>
    <w:rsid w:val="00277278"/>
    <w:rsid w:val="002C6C88"/>
    <w:rsid w:val="002D6F8F"/>
    <w:rsid w:val="002E1E4A"/>
    <w:rsid w:val="002E6C63"/>
    <w:rsid w:val="002F75E8"/>
    <w:rsid w:val="00321B1E"/>
    <w:rsid w:val="003263C9"/>
    <w:rsid w:val="00345E1A"/>
    <w:rsid w:val="003629A4"/>
    <w:rsid w:val="00380CE7"/>
    <w:rsid w:val="003C26E9"/>
    <w:rsid w:val="004067A5"/>
    <w:rsid w:val="00414895"/>
    <w:rsid w:val="00427054"/>
    <w:rsid w:val="00457C2E"/>
    <w:rsid w:val="004A2195"/>
    <w:rsid w:val="004A343A"/>
    <w:rsid w:val="004A6613"/>
    <w:rsid w:val="004B1D7E"/>
    <w:rsid w:val="00504832"/>
    <w:rsid w:val="00536CB7"/>
    <w:rsid w:val="0054121F"/>
    <w:rsid w:val="00541E09"/>
    <w:rsid w:val="00546B19"/>
    <w:rsid w:val="00553915"/>
    <w:rsid w:val="00586975"/>
    <w:rsid w:val="005B46FC"/>
    <w:rsid w:val="005C0D1D"/>
    <w:rsid w:val="005E5879"/>
    <w:rsid w:val="00601747"/>
    <w:rsid w:val="0067216C"/>
    <w:rsid w:val="00687334"/>
    <w:rsid w:val="00701B5C"/>
    <w:rsid w:val="0072262F"/>
    <w:rsid w:val="00724B18"/>
    <w:rsid w:val="007303E1"/>
    <w:rsid w:val="00732203"/>
    <w:rsid w:val="007744CC"/>
    <w:rsid w:val="00776535"/>
    <w:rsid w:val="00787E41"/>
    <w:rsid w:val="007956AC"/>
    <w:rsid w:val="007B2F3F"/>
    <w:rsid w:val="007D6409"/>
    <w:rsid w:val="007F249D"/>
    <w:rsid w:val="008300E3"/>
    <w:rsid w:val="00866DAF"/>
    <w:rsid w:val="00882A3E"/>
    <w:rsid w:val="0088333D"/>
    <w:rsid w:val="008A12E7"/>
    <w:rsid w:val="008D0EC5"/>
    <w:rsid w:val="008D16FD"/>
    <w:rsid w:val="008E4028"/>
    <w:rsid w:val="008E557A"/>
    <w:rsid w:val="00902312"/>
    <w:rsid w:val="0093029A"/>
    <w:rsid w:val="00943289"/>
    <w:rsid w:val="0094391C"/>
    <w:rsid w:val="009820F3"/>
    <w:rsid w:val="009831E5"/>
    <w:rsid w:val="009A60AB"/>
    <w:rsid w:val="009A7897"/>
    <w:rsid w:val="00A0652E"/>
    <w:rsid w:val="00A07709"/>
    <w:rsid w:val="00A2152B"/>
    <w:rsid w:val="00A34255"/>
    <w:rsid w:val="00A447C9"/>
    <w:rsid w:val="00AE1005"/>
    <w:rsid w:val="00AE24DE"/>
    <w:rsid w:val="00B25905"/>
    <w:rsid w:val="00B317BB"/>
    <w:rsid w:val="00B673A8"/>
    <w:rsid w:val="00B76E98"/>
    <w:rsid w:val="00BD7503"/>
    <w:rsid w:val="00BE5B4F"/>
    <w:rsid w:val="00BF218D"/>
    <w:rsid w:val="00C047F0"/>
    <w:rsid w:val="00C17441"/>
    <w:rsid w:val="00C44E0E"/>
    <w:rsid w:val="00C636F6"/>
    <w:rsid w:val="00C65535"/>
    <w:rsid w:val="00C908B5"/>
    <w:rsid w:val="00C91CDB"/>
    <w:rsid w:val="00CB2051"/>
    <w:rsid w:val="00D56A98"/>
    <w:rsid w:val="00D72F58"/>
    <w:rsid w:val="00D932A0"/>
    <w:rsid w:val="00D967AA"/>
    <w:rsid w:val="00E029B0"/>
    <w:rsid w:val="00E442E0"/>
    <w:rsid w:val="00E574FB"/>
    <w:rsid w:val="00E64701"/>
    <w:rsid w:val="00EA2C56"/>
    <w:rsid w:val="00EC64C0"/>
    <w:rsid w:val="00EE6306"/>
    <w:rsid w:val="00F0082A"/>
    <w:rsid w:val="00F11FE8"/>
    <w:rsid w:val="00F22D76"/>
    <w:rsid w:val="00F24411"/>
    <w:rsid w:val="00F30F37"/>
    <w:rsid w:val="00F35BE2"/>
    <w:rsid w:val="00F55459"/>
    <w:rsid w:val="00F65706"/>
    <w:rsid w:val="00FA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17"/>
  </w:style>
  <w:style w:type="paragraph" w:styleId="1">
    <w:name w:val="heading 1"/>
    <w:basedOn w:val="a"/>
    <w:next w:val="a"/>
    <w:link w:val="10"/>
    <w:uiPriority w:val="9"/>
    <w:qFormat/>
    <w:rsid w:val="007F2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2D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D6F8F"/>
  </w:style>
  <w:style w:type="paragraph" w:styleId="a7">
    <w:name w:val="footer"/>
    <w:basedOn w:val="a"/>
    <w:link w:val="a8"/>
    <w:uiPriority w:val="99"/>
    <w:unhideWhenUsed/>
    <w:rsid w:val="002D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F8F"/>
  </w:style>
  <w:style w:type="character" w:customStyle="1" w:styleId="10">
    <w:name w:val="Заголовок 1 Знак"/>
    <w:basedOn w:val="a0"/>
    <w:link w:val="1"/>
    <w:uiPriority w:val="9"/>
    <w:rsid w:val="007F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Intense Emphasis"/>
    <w:basedOn w:val="a0"/>
    <w:uiPriority w:val="21"/>
    <w:qFormat/>
    <w:rsid w:val="008D0EC5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06970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2302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3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F8F"/>
  </w:style>
  <w:style w:type="paragraph" w:styleId="a7">
    <w:name w:val="footer"/>
    <w:basedOn w:val="a"/>
    <w:link w:val="a8"/>
    <w:uiPriority w:val="99"/>
    <w:unhideWhenUsed/>
    <w:rsid w:val="002D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F8F"/>
  </w:style>
  <w:style w:type="character" w:customStyle="1" w:styleId="10">
    <w:name w:val="Заголовок 1 Знак"/>
    <w:basedOn w:val="a0"/>
    <w:link w:val="1"/>
    <w:uiPriority w:val="9"/>
    <w:rsid w:val="007F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Intense Emphasis"/>
    <w:basedOn w:val="a0"/>
    <w:uiPriority w:val="21"/>
    <w:qFormat/>
    <w:rsid w:val="008D0EC5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06970"/>
    <w:rPr>
      <w:b/>
      <w:bCs/>
    </w:rPr>
  </w:style>
  <w:style w:type="table" w:customStyle="1" w:styleId="11">
    <w:name w:val="Сетка таблицы1"/>
    <w:basedOn w:val="a1"/>
    <w:next w:val="ab"/>
    <w:uiPriority w:val="59"/>
    <w:rsid w:val="002302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3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27CE-F3B1-4EF6-B71B-1952BAD1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melston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Васильевич Михеев</dc:creator>
  <cp:lastModifiedBy>Admin</cp:lastModifiedBy>
  <cp:revision>3</cp:revision>
  <cp:lastPrinted>2013-07-30T12:51:00Z</cp:lastPrinted>
  <dcterms:created xsi:type="dcterms:W3CDTF">2013-10-15T13:58:00Z</dcterms:created>
  <dcterms:modified xsi:type="dcterms:W3CDTF">2013-10-15T14:07:00Z</dcterms:modified>
</cp:coreProperties>
</file>